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8A133E">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 xml:space="preserve">VENTEX MODEL </w:t>
      </w:r>
      <w:r w:rsidR="00E240CC">
        <w:rPr>
          <w:rFonts w:ascii="Calibri" w:eastAsia="Calibri" w:hAnsi="Calibri" w:cs="Calibri"/>
          <w:b/>
          <w:sz w:val="24"/>
          <w:szCs w:val="24"/>
        </w:rPr>
        <w:t>ACL</w:t>
      </w:r>
      <w:r w:rsidR="00DD030A">
        <w:rPr>
          <w:rFonts w:ascii="Calibri" w:eastAsia="Calibri" w:hAnsi="Calibri" w:cs="Calibri"/>
          <w:b/>
          <w:sz w:val="24"/>
          <w:szCs w:val="24"/>
        </w:rPr>
        <w:t>6</w:t>
      </w:r>
      <w:r w:rsidR="00E240CC">
        <w:rPr>
          <w:rFonts w:ascii="Calibri" w:eastAsia="Calibri" w:hAnsi="Calibri" w:cs="Calibri"/>
          <w:b/>
          <w:sz w:val="24"/>
          <w:szCs w:val="24"/>
        </w:rPr>
        <w:t>00</w:t>
      </w:r>
      <w:r>
        <w:rPr>
          <w:rFonts w:ascii="Calibri" w:eastAsia="Calibri" w:hAnsi="Calibri" w:cs="Calibri"/>
          <w:b/>
          <w:sz w:val="24"/>
          <w:szCs w:val="24"/>
        </w:rPr>
        <w:t>/</w:t>
      </w:r>
      <w:r w:rsidR="00E240CC">
        <w:rPr>
          <w:rFonts w:ascii="Calibri" w:eastAsia="Calibri" w:hAnsi="Calibri" w:cs="Calibri"/>
          <w:b/>
          <w:sz w:val="24"/>
          <w:szCs w:val="24"/>
        </w:rPr>
        <w:t>ACL</w:t>
      </w:r>
      <w:r w:rsidR="00DD030A">
        <w:rPr>
          <w:rFonts w:ascii="Calibri" w:eastAsia="Calibri" w:hAnsi="Calibri" w:cs="Calibri"/>
          <w:b/>
          <w:sz w:val="24"/>
          <w:szCs w:val="24"/>
        </w:rPr>
        <w:t>6</w:t>
      </w:r>
      <w:r w:rsidR="00E240CC">
        <w:rPr>
          <w:rFonts w:ascii="Calibri" w:eastAsia="Calibri" w:hAnsi="Calibri" w:cs="Calibri"/>
          <w:b/>
          <w:sz w:val="24"/>
          <w:szCs w:val="24"/>
        </w:rPr>
        <w:t>05</w:t>
      </w:r>
      <w:r w:rsidRPr="00D4173A">
        <w:rPr>
          <w:rFonts w:ascii="Calibri" w:eastAsia="Calibri" w:hAnsi="Calibri" w:cs="Calibri"/>
          <w:b/>
          <w:sz w:val="24"/>
          <w:szCs w:val="24"/>
        </w:rPr>
        <w:t xml:space="preserve"> </w:t>
      </w:r>
      <w:r w:rsidR="00E240CC">
        <w:rPr>
          <w:rFonts w:ascii="Calibri" w:eastAsia="Calibri" w:hAnsi="Calibri" w:cs="Calibri"/>
          <w:b/>
          <w:sz w:val="24"/>
          <w:szCs w:val="24"/>
        </w:rPr>
        <w:t>FORMED ALU</w:t>
      </w:r>
      <w:r w:rsidRPr="00D4173A">
        <w:rPr>
          <w:rFonts w:ascii="Calibri" w:eastAsia="Calibri" w:hAnsi="Calibri" w:cs="Calibri"/>
          <w:b/>
          <w:sz w:val="24"/>
          <w:szCs w:val="24"/>
        </w:rPr>
        <w:t xml:space="preserve">MINUM </w:t>
      </w:r>
      <w:r w:rsidR="00E240CC">
        <w:rPr>
          <w:rFonts w:ascii="Calibri" w:eastAsia="Calibri" w:hAnsi="Calibri" w:cs="Calibri"/>
          <w:b/>
          <w:sz w:val="24"/>
          <w:szCs w:val="24"/>
        </w:rPr>
        <w:t xml:space="preserve">ACOUSTIC </w:t>
      </w:r>
      <w:r w:rsidRPr="00D4173A">
        <w:rPr>
          <w:rFonts w:ascii="Calibri" w:eastAsia="Calibri" w:hAnsi="Calibri" w:cs="Calibri"/>
          <w:b/>
          <w:sz w:val="24"/>
          <w:szCs w:val="24"/>
        </w:rPr>
        <w:t>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8D1727">
        <w:rPr>
          <w:rFonts w:ascii="Calibri"/>
          <w:color w:val="7E7E7E"/>
          <w:spacing w:val="-10"/>
          <w:sz w:val="24"/>
          <w:szCs w:val="24"/>
        </w:rPr>
        <w:t xml:space="preserve">          </w:t>
      </w: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956FDD">
        <w:rPr>
          <w:rFonts w:ascii="Calibri"/>
          <w:color w:val="7E7E7E"/>
          <w:spacing w:val="-10"/>
          <w:sz w:val="24"/>
          <w:szCs w:val="24"/>
        </w:rPr>
        <w:t>8 (90)</w:t>
      </w:r>
      <w:r w:rsidRPr="00D4173A">
        <w:rPr>
          <w:rFonts w:ascii="Calibri"/>
          <w:color w:val="7E7E7E"/>
          <w:spacing w:val="-10"/>
          <w:sz w:val="24"/>
          <w:szCs w:val="24"/>
        </w:rPr>
        <w:t xml:space="preserve">, </w:t>
      </w:r>
      <w:r w:rsidR="00956FDD">
        <w:rPr>
          <w:rFonts w:ascii="Calibri"/>
          <w:color w:val="7E7E7E"/>
          <w:spacing w:val="-10"/>
          <w:sz w:val="24"/>
          <w:szCs w:val="24"/>
        </w:rPr>
        <w:t>OPENINGS</w:t>
      </w:r>
      <w:r w:rsidR="00987A03">
        <w:rPr>
          <w:rFonts w:ascii="Calibri"/>
          <w:color w:val="7E7E7E"/>
          <w:spacing w:val="-10"/>
          <w:sz w:val="24"/>
          <w:szCs w:val="24"/>
        </w:rPr>
        <w:t xml:space="preserve"> </w:t>
      </w:r>
      <w:r w:rsidRPr="00D4173A">
        <w:rPr>
          <w:rFonts w:ascii="Calibri"/>
          <w:color w:val="7E7E7E"/>
          <w:spacing w:val="-10"/>
          <w:sz w:val="24"/>
          <w:szCs w:val="24"/>
        </w:rPr>
        <w:t>(PREVIOUSLY DIVISION 1</w:t>
      </w:r>
      <w:r w:rsidR="00956FDD">
        <w:rPr>
          <w:rFonts w:ascii="Calibri"/>
          <w:color w:val="7E7E7E"/>
          <w:spacing w:val="-10"/>
          <w:sz w:val="24"/>
          <w:szCs w:val="24"/>
        </w:rPr>
        <w:t>0</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bookmarkStart w:id="0" w:name="_GoBack"/>
      <w:bookmarkEnd w:id="0"/>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t>ASTM B209 (ASTM B209M</w:t>
      </w:r>
      <w:proofErr w:type="gramStart"/>
      <w:r w:rsidRPr="00AF0624">
        <w:rPr>
          <w:rFonts w:ascii="Arial" w:eastAsia="Arial" w:hAnsi="Arial" w:cs="Arial"/>
          <w:sz w:val="19"/>
          <w:szCs w:val="19"/>
        </w:rPr>
        <w:t>)  -</w:t>
      </w:r>
      <w:proofErr w:type="gramEnd"/>
      <w:r w:rsidRPr="00AF0624">
        <w:rPr>
          <w:rFonts w:ascii="Arial" w:eastAsia="Arial" w:hAnsi="Arial" w:cs="Arial"/>
          <w:sz w:val="19"/>
          <w:szCs w:val="19"/>
        </w:rPr>
        <w:t xml:space="preserve">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B25327">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DC06A0" w:rsidP="00A2242F">
      <w:pPr>
        <w:tabs>
          <w:tab w:val="left" w:pos="2127"/>
        </w:tabs>
        <w:ind w:left="2410" w:hanging="567"/>
        <w:rPr>
          <w:rFonts w:ascii="Arial" w:eastAsia="Arial" w:hAnsi="Arial" w:cs="Arial"/>
          <w:sz w:val="19"/>
          <w:szCs w:val="19"/>
        </w:rPr>
      </w:pPr>
      <w:r>
        <w:rPr>
          <w:rFonts w:ascii="Arial" w:eastAsia="Arial" w:hAnsi="Arial" w:cs="Arial"/>
          <w:sz w:val="19"/>
          <w:szCs w:val="19"/>
        </w:rPr>
        <w:t>1</w:t>
      </w:r>
      <w:r w:rsidR="002275C8" w:rsidRPr="002275C8">
        <w:rPr>
          <w:rFonts w:ascii="Arial" w:eastAsia="Arial" w:hAnsi="Arial" w:cs="Arial"/>
          <w:sz w:val="19"/>
          <w:szCs w:val="19"/>
        </w:rPr>
        <w:t>.</w:t>
      </w:r>
      <w:r w:rsidR="002275C8" w:rsidRPr="002275C8">
        <w:rPr>
          <w:rFonts w:ascii="Arial" w:eastAsia="Arial" w:hAnsi="Arial" w:cs="Arial"/>
          <w:sz w:val="19"/>
          <w:szCs w:val="19"/>
        </w:rPr>
        <w:tab/>
        <w:t>Manufacturer's product data including performance data.</w:t>
      </w:r>
    </w:p>
    <w:p w:rsidR="002275C8" w:rsidRPr="002275C8" w:rsidRDefault="00DC06A0" w:rsidP="00A2242F">
      <w:pPr>
        <w:tabs>
          <w:tab w:val="left" w:pos="2127"/>
        </w:tabs>
        <w:ind w:left="2410" w:hanging="567"/>
        <w:rPr>
          <w:rFonts w:ascii="Arial" w:eastAsia="Arial" w:hAnsi="Arial" w:cs="Arial"/>
          <w:sz w:val="19"/>
          <w:szCs w:val="19"/>
        </w:rPr>
      </w:pPr>
      <w:r>
        <w:rPr>
          <w:rFonts w:ascii="Arial" w:eastAsia="Arial" w:hAnsi="Arial" w:cs="Arial"/>
          <w:sz w:val="19"/>
          <w:szCs w:val="19"/>
        </w:rPr>
        <w:t>2</w:t>
      </w:r>
      <w:r w:rsidR="002275C8" w:rsidRPr="002275C8">
        <w:rPr>
          <w:rFonts w:ascii="Arial" w:eastAsia="Arial" w:hAnsi="Arial" w:cs="Arial"/>
          <w:sz w:val="19"/>
          <w:szCs w:val="19"/>
        </w:rPr>
        <w:t>.</w:t>
      </w:r>
      <w:r w:rsidR="002275C8" w:rsidRPr="002275C8">
        <w:rPr>
          <w:rFonts w:ascii="Arial" w:eastAsia="Arial" w:hAnsi="Arial" w:cs="Arial"/>
          <w:sz w:val="19"/>
          <w:szCs w:val="19"/>
        </w:rPr>
        <w:tab/>
        <w:t>Preparation instructions and recommendations.</w:t>
      </w:r>
    </w:p>
    <w:p w:rsidR="002275C8" w:rsidRPr="002275C8" w:rsidRDefault="00DC06A0" w:rsidP="00A2242F">
      <w:pPr>
        <w:tabs>
          <w:tab w:val="left" w:pos="2127"/>
        </w:tabs>
        <w:ind w:left="2410" w:hanging="567"/>
        <w:rPr>
          <w:rFonts w:ascii="Arial" w:eastAsia="Arial" w:hAnsi="Arial" w:cs="Arial"/>
          <w:sz w:val="19"/>
          <w:szCs w:val="19"/>
        </w:rPr>
      </w:pPr>
      <w:r>
        <w:rPr>
          <w:rFonts w:ascii="Arial" w:eastAsia="Arial" w:hAnsi="Arial" w:cs="Arial"/>
          <w:sz w:val="19"/>
          <w:szCs w:val="19"/>
        </w:rPr>
        <w:t>3</w:t>
      </w:r>
      <w:r w:rsidR="002275C8" w:rsidRPr="002275C8">
        <w:rPr>
          <w:rFonts w:ascii="Arial" w:eastAsia="Arial" w:hAnsi="Arial" w:cs="Arial"/>
          <w:sz w:val="19"/>
          <w:szCs w:val="19"/>
        </w:rPr>
        <w:t>.</w:t>
      </w:r>
      <w:r w:rsidR="002275C8" w:rsidRPr="002275C8">
        <w:rPr>
          <w:rFonts w:ascii="Arial" w:eastAsia="Arial" w:hAnsi="Arial" w:cs="Arial"/>
          <w:sz w:val="19"/>
          <w:szCs w:val="19"/>
        </w:rPr>
        <w:tab/>
        <w:t>Storage and handling requirements and recommendations.</w:t>
      </w:r>
    </w:p>
    <w:p w:rsidR="002275C8" w:rsidRPr="002275C8" w:rsidRDefault="00DC06A0" w:rsidP="00A2242F">
      <w:pPr>
        <w:tabs>
          <w:tab w:val="left" w:pos="2127"/>
        </w:tabs>
        <w:ind w:left="2410" w:hanging="567"/>
        <w:rPr>
          <w:rFonts w:ascii="Arial" w:eastAsia="Arial" w:hAnsi="Arial" w:cs="Arial"/>
          <w:sz w:val="19"/>
          <w:szCs w:val="19"/>
        </w:rPr>
      </w:pPr>
      <w:r>
        <w:rPr>
          <w:rFonts w:ascii="Arial" w:eastAsia="Arial" w:hAnsi="Arial" w:cs="Arial"/>
          <w:sz w:val="19"/>
          <w:szCs w:val="19"/>
        </w:rPr>
        <w:t>4</w:t>
      </w:r>
      <w:r w:rsidR="002275C8" w:rsidRPr="002275C8">
        <w:rPr>
          <w:rFonts w:ascii="Arial" w:eastAsia="Arial" w:hAnsi="Arial" w:cs="Arial"/>
          <w:sz w:val="19"/>
          <w:szCs w:val="19"/>
        </w:rPr>
        <w:t>.</w:t>
      </w:r>
      <w:r w:rsidR="002275C8"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lastRenderedPageBreak/>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w:t>
      </w:r>
      <w:r w:rsidR="00F37A34">
        <w:rPr>
          <w:rFonts w:ascii="Arial" w:eastAsia="Arial" w:hAnsi="Arial" w:cs="Arial"/>
          <w:sz w:val="19"/>
          <w:szCs w:val="19"/>
        </w:rPr>
        <w:t>if applicable</w:t>
      </w:r>
      <w:r w:rsidRPr="002275C8">
        <w:rPr>
          <w:rFonts w:ascii="Arial" w:eastAsia="Arial" w:hAnsi="Arial" w:cs="Arial"/>
          <w:sz w:val="19"/>
          <w:szCs w:val="19"/>
        </w:rPr>
        <w:t>.</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of 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lastRenderedPageBreak/>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w:t>
      </w:r>
      <w:r w:rsidR="00F37A34">
        <w:rPr>
          <w:rFonts w:ascii="Arial" w:eastAsia="Arial" w:hAnsi="Arial" w:cs="Arial"/>
          <w:b/>
          <w:sz w:val="19"/>
          <w:szCs w:val="19"/>
        </w:rPr>
        <w:t>Alliston</w:t>
      </w:r>
      <w:r w:rsidRPr="00987A03">
        <w:rPr>
          <w:rFonts w:ascii="Arial" w:eastAsia="Arial" w:hAnsi="Arial" w:cs="Arial"/>
          <w:b/>
          <w:sz w:val="19"/>
          <w:szCs w:val="19"/>
        </w:rPr>
        <w:t>,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Pr="00F37A34" w:rsidRDefault="00635CF9" w:rsidP="00342E1A">
      <w:pPr>
        <w:tabs>
          <w:tab w:val="left" w:pos="1843"/>
        </w:tabs>
        <w:ind w:left="1843" w:hanging="567"/>
        <w:rPr>
          <w:rFonts w:ascii="Arial" w:eastAsia="Arial" w:hAnsi="Arial" w:cs="Arial"/>
          <w:b/>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w:t>
      </w:r>
      <w:r w:rsidR="00F37A34">
        <w:rPr>
          <w:rFonts w:ascii="Arial" w:eastAsia="Arial" w:hAnsi="Arial" w:cs="Arial"/>
          <w:sz w:val="19"/>
          <w:szCs w:val="19"/>
        </w:rPr>
        <w:t>p</w:t>
      </w:r>
      <w:r w:rsidRPr="00635CF9">
        <w:rPr>
          <w:rFonts w:ascii="Arial" w:eastAsia="Arial" w:hAnsi="Arial" w:cs="Arial"/>
          <w:sz w:val="19"/>
          <w:szCs w:val="19"/>
        </w:rPr>
        <w:t xml:space="preserve">roducts from other manufacturers not listed herein </w:t>
      </w:r>
      <w:r w:rsidR="0033262C">
        <w:rPr>
          <w:rFonts w:ascii="Arial" w:eastAsia="Arial" w:hAnsi="Arial" w:cs="Arial"/>
          <w:sz w:val="19"/>
          <w:szCs w:val="19"/>
        </w:rPr>
        <w:t>may</w:t>
      </w:r>
      <w:r w:rsidRPr="00635CF9">
        <w:rPr>
          <w:rFonts w:ascii="Arial" w:eastAsia="Arial" w:hAnsi="Arial" w:cs="Arial"/>
          <w:sz w:val="19"/>
          <w:szCs w:val="19"/>
        </w:rPr>
        <w:t xml:space="preserve"> be accepted provided they meet requirements of this Specification after full review by Consultant</w:t>
      </w:r>
      <w:r w:rsidR="00342057">
        <w:rPr>
          <w:rFonts w:ascii="Arial" w:eastAsia="Arial" w:hAnsi="Arial" w:cs="Arial"/>
          <w:sz w:val="19"/>
          <w:szCs w:val="19"/>
        </w:rPr>
        <w:t xml:space="preserve"> </w:t>
      </w:r>
      <w:r w:rsidR="00342057" w:rsidRPr="00F37A34">
        <w:rPr>
          <w:rFonts w:ascii="Arial" w:eastAsia="Arial" w:hAnsi="Arial" w:cs="Arial"/>
          <w:b/>
          <w:sz w:val="19"/>
          <w:szCs w:val="19"/>
        </w:rPr>
        <w:t>before bidding closes</w:t>
      </w:r>
      <w:r w:rsidRPr="00F37A34">
        <w:rPr>
          <w:rFonts w:ascii="Arial" w:eastAsia="Arial" w:hAnsi="Arial" w:cs="Arial"/>
          <w:b/>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lastRenderedPageBreak/>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Ratings based on tests and procedures performed in accordance with AMCA 5</w:t>
      </w:r>
      <w:r w:rsidR="00EC57B7">
        <w:rPr>
          <w:rFonts w:ascii="Arial" w:eastAsia="Arial" w:hAnsi="Arial" w:cs="Arial"/>
          <w:sz w:val="19"/>
          <w:szCs w:val="19"/>
        </w:rPr>
        <w:t>00-L.</w:t>
      </w: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w:t>
      </w:r>
      <w:r w:rsidR="00250B10">
        <w:rPr>
          <w:rFonts w:ascii="Arial" w:eastAsia="Arial" w:hAnsi="Arial" w:cs="Arial"/>
          <w:sz w:val="19"/>
          <w:szCs w:val="19"/>
        </w:rPr>
        <w:t>er</w:t>
      </w:r>
      <w:r w:rsidR="00557129" w:rsidRPr="00557129">
        <w:rPr>
          <w:rFonts w:ascii="Arial" w:eastAsia="Arial" w:hAnsi="Arial" w:cs="Arial"/>
          <w:sz w:val="19"/>
          <w:szCs w:val="19"/>
        </w:rPr>
        <w:t>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w:t>
      </w:r>
      <w:r w:rsidR="00B25327">
        <w:rPr>
          <w:rFonts w:ascii="Arial" w:eastAsia="Arial" w:hAnsi="Arial" w:cs="Arial"/>
          <w:sz w:val="19"/>
          <w:szCs w:val="19"/>
        </w:rPr>
        <w:t>.</w:t>
      </w:r>
      <w:r w:rsidRPr="00557129">
        <w:rPr>
          <w:rFonts w:ascii="Arial" w:eastAsia="Arial" w:hAnsi="Arial" w:cs="Arial"/>
          <w:sz w:val="19"/>
          <w:szCs w:val="19"/>
        </w:rPr>
        <w:t xml:space="preserve">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4F1DE3"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 xml:space="preserve">Blade </w:t>
      </w:r>
      <w:r w:rsidR="00C21B6A">
        <w:rPr>
          <w:rFonts w:ascii="Arial" w:eastAsia="Arial" w:hAnsi="Arial" w:cs="Arial"/>
          <w:sz w:val="19"/>
          <w:szCs w:val="19"/>
        </w:rPr>
        <w:t xml:space="preserve">Material </w:t>
      </w:r>
      <w:r w:rsidRPr="00557129">
        <w:rPr>
          <w:rFonts w:ascii="Arial" w:eastAsia="Arial" w:hAnsi="Arial" w:cs="Arial"/>
          <w:sz w:val="19"/>
          <w:szCs w:val="19"/>
        </w:rPr>
        <w:t xml:space="preserve">Nominal Thickness: </w:t>
      </w:r>
      <w:r w:rsidR="00F94E13">
        <w:rPr>
          <w:rFonts w:ascii="Arial" w:eastAsia="Arial" w:hAnsi="Arial" w:cs="Arial"/>
          <w:sz w:val="19"/>
          <w:szCs w:val="19"/>
        </w:rPr>
        <w:t>Minimum</w:t>
      </w:r>
      <w:r w:rsidRPr="00557129">
        <w:rPr>
          <w:rFonts w:ascii="Arial" w:eastAsia="Arial" w:hAnsi="Arial" w:cs="Arial"/>
          <w:sz w:val="19"/>
          <w:szCs w:val="19"/>
        </w:rPr>
        <w:t xml:space="preserve"> </w:t>
      </w:r>
      <w:r w:rsidR="00F94E13">
        <w:rPr>
          <w:rFonts w:ascii="Arial" w:eastAsia="Arial" w:hAnsi="Arial" w:cs="Arial"/>
          <w:sz w:val="19"/>
          <w:szCs w:val="19"/>
        </w:rPr>
        <w:t>1.60 mm</w:t>
      </w:r>
      <w:r w:rsidRPr="00557129">
        <w:rPr>
          <w:rFonts w:ascii="Arial" w:eastAsia="Arial" w:hAnsi="Arial" w:cs="Arial"/>
          <w:sz w:val="19"/>
          <w:szCs w:val="19"/>
        </w:rPr>
        <w:t xml:space="preserve"> (0.0</w:t>
      </w:r>
      <w:r w:rsidR="00F94E13">
        <w:rPr>
          <w:rFonts w:ascii="Arial" w:eastAsia="Arial" w:hAnsi="Arial" w:cs="Arial"/>
          <w:sz w:val="19"/>
          <w:szCs w:val="19"/>
        </w:rPr>
        <w:t>63</w:t>
      </w:r>
      <w:r w:rsidRPr="00557129">
        <w:rPr>
          <w:rFonts w:ascii="Arial" w:eastAsia="Arial" w:hAnsi="Arial" w:cs="Arial"/>
          <w:sz w:val="19"/>
          <w:szCs w:val="19"/>
        </w:rPr>
        <w:t xml:space="preserve">”) </w:t>
      </w:r>
      <w:r w:rsidR="00C21B6A">
        <w:rPr>
          <w:rFonts w:ascii="Arial" w:eastAsia="Arial" w:hAnsi="Arial" w:cs="Arial"/>
          <w:sz w:val="19"/>
          <w:szCs w:val="19"/>
        </w:rPr>
        <w:t xml:space="preserve">for exterior face and </w:t>
      </w:r>
      <w:r w:rsidR="00F94E13">
        <w:rPr>
          <w:rFonts w:ascii="Arial" w:eastAsia="Arial" w:hAnsi="Arial" w:cs="Arial"/>
          <w:sz w:val="19"/>
          <w:szCs w:val="19"/>
        </w:rPr>
        <w:t>0</w:t>
      </w:r>
      <w:r w:rsidR="00C21B6A">
        <w:rPr>
          <w:rFonts w:ascii="Arial" w:eastAsia="Arial" w:hAnsi="Arial" w:cs="Arial"/>
          <w:sz w:val="19"/>
          <w:szCs w:val="19"/>
        </w:rPr>
        <w:t>.</w:t>
      </w:r>
      <w:r w:rsidR="00F94E13">
        <w:rPr>
          <w:rFonts w:ascii="Arial" w:eastAsia="Arial" w:hAnsi="Arial" w:cs="Arial"/>
          <w:sz w:val="19"/>
          <w:szCs w:val="19"/>
        </w:rPr>
        <w:t>81</w:t>
      </w:r>
      <w:r w:rsidR="00C21B6A">
        <w:rPr>
          <w:rFonts w:ascii="Arial" w:eastAsia="Arial" w:hAnsi="Arial" w:cs="Arial"/>
          <w:sz w:val="19"/>
          <w:szCs w:val="19"/>
        </w:rPr>
        <w:t xml:space="preserve"> mm</w:t>
      </w:r>
      <w:r w:rsidR="00F94E13">
        <w:rPr>
          <w:rFonts w:ascii="Arial" w:eastAsia="Arial" w:hAnsi="Arial" w:cs="Arial"/>
          <w:sz w:val="19"/>
          <w:szCs w:val="19"/>
        </w:rPr>
        <w:t xml:space="preserve"> (0.032”)</w:t>
      </w:r>
      <w:r w:rsidR="00C21B6A">
        <w:rPr>
          <w:rFonts w:ascii="Arial" w:eastAsia="Arial" w:hAnsi="Arial" w:cs="Arial"/>
          <w:sz w:val="19"/>
          <w:szCs w:val="19"/>
        </w:rPr>
        <w:t xml:space="preserve"> </w:t>
      </w:r>
      <w:r w:rsidR="00F94E13">
        <w:rPr>
          <w:rFonts w:ascii="Arial" w:eastAsia="Arial" w:hAnsi="Arial" w:cs="Arial"/>
          <w:sz w:val="19"/>
          <w:szCs w:val="19"/>
        </w:rPr>
        <w:t>for interior perforated face</w:t>
      </w:r>
      <w:r w:rsidR="00BE299C">
        <w:rPr>
          <w:rFonts w:ascii="Arial" w:eastAsia="Arial" w:hAnsi="Arial" w:cs="Arial"/>
          <w:sz w:val="19"/>
          <w:szCs w:val="19"/>
        </w:rPr>
        <w:t xml:space="preserve">, formed </w:t>
      </w:r>
      <w:r w:rsidR="00F94E13">
        <w:rPr>
          <w:rFonts w:ascii="Arial" w:eastAsia="Arial" w:hAnsi="Arial" w:cs="Arial"/>
          <w:sz w:val="19"/>
          <w:szCs w:val="19"/>
        </w:rPr>
        <w:t>aluminum</w:t>
      </w:r>
      <w:r w:rsidR="004F1DE3">
        <w:rPr>
          <w:rFonts w:ascii="Arial" w:eastAsia="Arial" w:hAnsi="Arial" w:cs="Arial"/>
          <w:sz w:val="19"/>
          <w:szCs w:val="19"/>
        </w:rPr>
        <w:t>,</w:t>
      </w:r>
      <w:r w:rsidR="00F94E13">
        <w:rPr>
          <w:rFonts w:ascii="Arial" w:eastAsia="Arial" w:hAnsi="Arial" w:cs="Arial"/>
          <w:sz w:val="19"/>
          <w:szCs w:val="19"/>
        </w:rPr>
        <w:t xml:space="preserve"> </w:t>
      </w:r>
      <w:r w:rsidRPr="00557129">
        <w:rPr>
          <w:rFonts w:ascii="Arial" w:eastAsia="Arial" w:hAnsi="Arial" w:cs="Arial"/>
          <w:sz w:val="19"/>
          <w:szCs w:val="19"/>
        </w:rPr>
        <w:t>to ASTM B2</w:t>
      </w:r>
      <w:r w:rsidR="00F94E13">
        <w:rPr>
          <w:rFonts w:ascii="Arial" w:eastAsia="Arial" w:hAnsi="Arial" w:cs="Arial"/>
          <w:sz w:val="19"/>
          <w:szCs w:val="19"/>
        </w:rPr>
        <w:t>09.</w:t>
      </w:r>
    </w:p>
    <w:p w:rsidR="00557129" w:rsidRPr="00557129" w:rsidRDefault="004F1DE3" w:rsidP="00557129">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8.   Blade Insulation: Mineral wool. </w:t>
      </w:r>
      <w:r w:rsidR="00557129" w:rsidRPr="00557129">
        <w:rPr>
          <w:rFonts w:ascii="Arial" w:eastAsia="Arial" w:hAnsi="Arial" w:cs="Arial"/>
          <w:sz w:val="19"/>
          <w:szCs w:val="19"/>
        </w:rPr>
        <w:t xml:space="preserve"> </w:t>
      </w:r>
    </w:p>
    <w:p w:rsidR="00635CF9" w:rsidRDefault="004F1DE3" w:rsidP="00557129">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9</w:t>
      </w:r>
      <w:r w:rsidR="00557129" w:rsidRPr="00557129">
        <w:rPr>
          <w:rFonts w:ascii="Arial" w:eastAsia="Arial" w:hAnsi="Arial" w:cs="Arial"/>
          <w:sz w:val="19"/>
          <w:szCs w:val="19"/>
        </w:rPr>
        <w:t>.</w:t>
      </w:r>
      <w:r w:rsidR="00557129" w:rsidRPr="00557129">
        <w:rPr>
          <w:rFonts w:ascii="Arial" w:eastAsia="Arial" w:hAnsi="Arial" w:cs="Arial"/>
          <w:sz w:val="19"/>
          <w:szCs w:val="19"/>
        </w:rPr>
        <w:tab/>
      </w:r>
      <w:r>
        <w:rPr>
          <w:rFonts w:ascii="Arial" w:eastAsia="Arial" w:hAnsi="Arial" w:cs="Arial"/>
          <w:sz w:val="19"/>
          <w:szCs w:val="19"/>
        </w:rPr>
        <w:t xml:space="preserve"> </w:t>
      </w:r>
      <w:r w:rsidR="00F94E13">
        <w:rPr>
          <w:rFonts w:ascii="Arial" w:eastAsia="Arial" w:hAnsi="Arial" w:cs="Arial"/>
          <w:sz w:val="19"/>
          <w:szCs w:val="19"/>
        </w:rPr>
        <w:t xml:space="preserve">Frame Material </w:t>
      </w:r>
      <w:r w:rsidR="00BE299C">
        <w:rPr>
          <w:rFonts w:ascii="Arial" w:eastAsia="Arial" w:hAnsi="Arial" w:cs="Arial"/>
          <w:sz w:val="19"/>
          <w:szCs w:val="19"/>
        </w:rPr>
        <w:t xml:space="preserve">Nominal Thickness: Minimum </w:t>
      </w:r>
      <w:r w:rsidR="008427BB">
        <w:rPr>
          <w:rFonts w:ascii="Arial" w:eastAsia="Arial" w:hAnsi="Arial" w:cs="Arial"/>
          <w:sz w:val="19"/>
          <w:szCs w:val="19"/>
        </w:rPr>
        <w:t>2</w:t>
      </w:r>
      <w:r w:rsidR="00BE299C">
        <w:rPr>
          <w:rFonts w:ascii="Arial" w:eastAsia="Arial" w:hAnsi="Arial" w:cs="Arial"/>
          <w:sz w:val="19"/>
          <w:szCs w:val="19"/>
        </w:rPr>
        <w:t>.</w:t>
      </w:r>
      <w:r w:rsidR="008427BB">
        <w:rPr>
          <w:rFonts w:ascii="Arial" w:eastAsia="Arial" w:hAnsi="Arial" w:cs="Arial"/>
          <w:sz w:val="19"/>
          <w:szCs w:val="19"/>
        </w:rPr>
        <w:t>06</w:t>
      </w:r>
      <w:r w:rsidR="00BE299C">
        <w:rPr>
          <w:rFonts w:ascii="Arial" w:eastAsia="Arial" w:hAnsi="Arial" w:cs="Arial"/>
          <w:sz w:val="19"/>
          <w:szCs w:val="19"/>
        </w:rPr>
        <w:t xml:space="preserve"> mm (0.</w:t>
      </w:r>
      <w:r w:rsidR="008427BB">
        <w:rPr>
          <w:rFonts w:ascii="Arial" w:eastAsia="Arial" w:hAnsi="Arial" w:cs="Arial"/>
          <w:sz w:val="19"/>
          <w:szCs w:val="19"/>
        </w:rPr>
        <w:t>081</w:t>
      </w:r>
      <w:r w:rsidR="00BE299C">
        <w:rPr>
          <w:rFonts w:ascii="Arial" w:eastAsia="Arial" w:hAnsi="Arial" w:cs="Arial"/>
          <w:sz w:val="19"/>
          <w:szCs w:val="19"/>
        </w:rPr>
        <w:t>”) formed aluminum</w:t>
      </w:r>
      <w:r>
        <w:rPr>
          <w:rFonts w:ascii="Arial" w:eastAsia="Arial" w:hAnsi="Arial" w:cs="Arial"/>
          <w:sz w:val="19"/>
          <w:szCs w:val="19"/>
        </w:rPr>
        <w:t>,</w:t>
      </w:r>
      <w:r w:rsidR="00BE299C">
        <w:rPr>
          <w:rFonts w:ascii="Arial" w:eastAsia="Arial" w:hAnsi="Arial" w:cs="Arial"/>
          <w:sz w:val="19"/>
          <w:szCs w:val="19"/>
        </w:rPr>
        <w:t xml:space="preserve"> to ASTM B209.</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195CB1">
        <w:rPr>
          <w:rFonts w:ascii="Arial" w:eastAsia="Arial" w:hAnsi="Arial" w:cs="Arial"/>
          <w:sz w:val="19"/>
          <w:szCs w:val="19"/>
        </w:rPr>
        <w:t xml:space="preserve">Red Robertson or </w:t>
      </w:r>
      <w:proofErr w:type="spellStart"/>
      <w:r w:rsidR="00195CB1">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For colo</w:t>
      </w:r>
      <w:r w:rsidR="00195CB1">
        <w:rPr>
          <w:rFonts w:ascii="Arial" w:eastAsia="Arial" w:hAnsi="Arial" w:cs="Arial"/>
          <w:sz w:val="19"/>
          <w:szCs w:val="19"/>
        </w:rPr>
        <w:t>u</w:t>
      </w:r>
      <w:r w:rsidRPr="00557129">
        <w:rPr>
          <w:rFonts w:ascii="Arial" w:eastAsia="Arial" w:hAnsi="Arial" w:cs="Arial"/>
          <w:sz w:val="19"/>
          <w:szCs w:val="19"/>
        </w:rPr>
        <w:t>r-finished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louvres.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25327">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Post installed Fasteners for Concrete and Masonry: Torque-controlled expansion anchors, made from stainless-steel components, with capability to sustain, without failure, a load equal to 4 times the loads 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r>
      <w:r w:rsidR="00BE299C">
        <w:rPr>
          <w:rFonts w:ascii="Arial" w:eastAsia="Arial" w:hAnsi="Arial" w:cs="Arial"/>
          <w:sz w:val="19"/>
          <w:szCs w:val="19"/>
        </w:rPr>
        <w:t>Acoustic</w:t>
      </w:r>
      <w:r w:rsidR="008A133E">
        <w:rPr>
          <w:rFonts w:ascii="Arial" w:eastAsia="Arial" w:hAnsi="Arial" w:cs="Arial"/>
          <w:sz w:val="19"/>
          <w:szCs w:val="19"/>
        </w:rPr>
        <w:t xml:space="preserve"> l</w:t>
      </w:r>
      <w:r w:rsidRPr="00557129">
        <w:rPr>
          <w:rFonts w:ascii="Arial" w:eastAsia="Arial" w:hAnsi="Arial" w:cs="Arial"/>
          <w:sz w:val="19"/>
          <w:szCs w:val="19"/>
        </w:rPr>
        <w:t xml:space="preserve">ouver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w:t>
      </w:r>
      <w:r w:rsidR="00BE299C">
        <w:rPr>
          <w:rFonts w:ascii="Arial" w:eastAsia="Arial" w:hAnsi="Arial" w:cs="Arial"/>
          <w:b/>
          <w:sz w:val="19"/>
          <w:szCs w:val="19"/>
        </w:rPr>
        <w:t>ACL</w:t>
      </w:r>
      <w:r w:rsidR="00DD030A">
        <w:rPr>
          <w:rFonts w:ascii="Arial" w:eastAsia="Arial" w:hAnsi="Arial" w:cs="Arial"/>
          <w:b/>
          <w:sz w:val="19"/>
          <w:szCs w:val="19"/>
        </w:rPr>
        <w:t>6</w:t>
      </w:r>
      <w:r w:rsidR="00BE299C">
        <w:rPr>
          <w:rFonts w:ascii="Arial" w:eastAsia="Arial" w:hAnsi="Arial" w:cs="Arial"/>
          <w:b/>
          <w:sz w:val="19"/>
          <w:szCs w:val="19"/>
        </w:rPr>
        <w:t>00</w:t>
      </w:r>
      <w:r w:rsidRPr="00B51B50">
        <w:rPr>
          <w:rFonts w:ascii="Arial" w:eastAsia="Arial" w:hAnsi="Arial" w:cs="Arial"/>
          <w:b/>
          <w:sz w:val="19"/>
          <w:szCs w:val="19"/>
        </w:rPr>
        <w:t xml:space="preserve"> (Channel Frame) / </w:t>
      </w:r>
      <w:r w:rsidR="00BE299C">
        <w:rPr>
          <w:rFonts w:ascii="Arial" w:eastAsia="Arial" w:hAnsi="Arial" w:cs="Arial"/>
          <w:b/>
          <w:sz w:val="19"/>
          <w:szCs w:val="19"/>
        </w:rPr>
        <w:t>ACL</w:t>
      </w:r>
      <w:r w:rsidR="00DD030A">
        <w:rPr>
          <w:rFonts w:ascii="Arial" w:eastAsia="Arial" w:hAnsi="Arial" w:cs="Arial"/>
          <w:b/>
          <w:sz w:val="19"/>
          <w:szCs w:val="19"/>
        </w:rPr>
        <w:t>6</w:t>
      </w:r>
      <w:r w:rsidR="00BE299C">
        <w:rPr>
          <w:rFonts w:ascii="Arial" w:eastAsia="Arial" w:hAnsi="Arial" w:cs="Arial"/>
          <w:b/>
          <w:sz w:val="19"/>
          <w:szCs w:val="19"/>
        </w:rPr>
        <w:t>05</w:t>
      </w:r>
      <w:r w:rsidRPr="00B51B50">
        <w:rPr>
          <w:rFonts w:ascii="Arial" w:eastAsia="Arial" w:hAnsi="Arial" w:cs="Arial"/>
          <w:b/>
          <w:sz w:val="19"/>
          <w:szCs w:val="19"/>
        </w:rPr>
        <w:t xml:space="preserve">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Louvre Depth: </w:t>
      </w:r>
      <w:r w:rsidR="00DD030A">
        <w:rPr>
          <w:rFonts w:ascii="Arial" w:eastAsia="Arial" w:hAnsi="Arial" w:cs="Arial"/>
          <w:sz w:val="19"/>
          <w:szCs w:val="19"/>
        </w:rPr>
        <w:t>152</w:t>
      </w:r>
      <w:r w:rsidRPr="00557129">
        <w:rPr>
          <w:rFonts w:ascii="Arial" w:eastAsia="Arial" w:hAnsi="Arial" w:cs="Arial"/>
          <w:sz w:val="19"/>
          <w:szCs w:val="19"/>
        </w:rPr>
        <w:t xml:space="preserve"> mm (</w:t>
      </w:r>
      <w:r w:rsidR="00DD030A">
        <w:rPr>
          <w:rFonts w:ascii="Arial" w:eastAsia="Arial" w:hAnsi="Arial" w:cs="Arial"/>
          <w:sz w:val="19"/>
          <w:szCs w:val="19"/>
        </w:rPr>
        <w:t>6</w:t>
      </w:r>
      <w:r w:rsidRPr="00557129">
        <w:rPr>
          <w:rFonts w:ascii="Arial" w:eastAsia="Arial" w:hAnsi="Arial" w:cs="Arial"/>
          <w:sz w:val="19"/>
          <w:szCs w:val="19"/>
        </w:rPr>
        <w:t>”).</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Free Area: Not less than </w:t>
      </w:r>
      <w:r w:rsidR="00403222">
        <w:rPr>
          <w:rFonts w:ascii="Arial" w:eastAsia="Arial" w:hAnsi="Arial" w:cs="Arial"/>
          <w:sz w:val="19"/>
          <w:szCs w:val="19"/>
        </w:rPr>
        <w:t>27</w:t>
      </w:r>
      <w:r w:rsidRPr="00557129">
        <w:rPr>
          <w:rFonts w:ascii="Arial" w:eastAsia="Arial" w:hAnsi="Arial" w:cs="Arial"/>
          <w:sz w:val="19"/>
          <w:szCs w:val="19"/>
        </w:rPr>
        <w:t>.</w:t>
      </w:r>
      <w:r w:rsidR="00403222">
        <w:rPr>
          <w:rFonts w:ascii="Arial" w:eastAsia="Arial" w:hAnsi="Arial" w:cs="Arial"/>
          <w:sz w:val="19"/>
          <w:szCs w:val="19"/>
        </w:rPr>
        <w:t>5</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Free area velocity at the point of beginning water penetration (@0.01oz. /ft² of free area based on a 15 minute interval test) not less than </w:t>
      </w:r>
      <w:r w:rsidR="00403222">
        <w:rPr>
          <w:rFonts w:ascii="Arial" w:eastAsia="Arial" w:hAnsi="Arial" w:cs="Arial"/>
          <w:sz w:val="19"/>
          <w:szCs w:val="19"/>
        </w:rPr>
        <w:t>703</w:t>
      </w:r>
      <w:r w:rsidRPr="00557129">
        <w:rPr>
          <w:rFonts w:ascii="Arial" w:eastAsia="Arial" w:hAnsi="Arial" w:cs="Arial"/>
          <w:sz w:val="19"/>
          <w:szCs w:val="19"/>
        </w:rPr>
        <w:t xml:space="preserve"> FPM (</w:t>
      </w:r>
      <w:r w:rsidR="00403222">
        <w:rPr>
          <w:rFonts w:ascii="Arial" w:eastAsia="Arial" w:hAnsi="Arial" w:cs="Arial"/>
          <w:sz w:val="19"/>
          <w:szCs w:val="19"/>
        </w:rPr>
        <w:t>3</w:t>
      </w:r>
      <w:r w:rsidR="00BE299C">
        <w:rPr>
          <w:rFonts w:ascii="Arial" w:eastAsia="Arial" w:hAnsi="Arial" w:cs="Arial"/>
          <w:sz w:val="19"/>
          <w:szCs w:val="19"/>
        </w:rPr>
        <w:t>.</w:t>
      </w:r>
      <w:r w:rsidR="00403222">
        <w:rPr>
          <w:rFonts w:ascii="Arial" w:eastAsia="Arial" w:hAnsi="Arial" w:cs="Arial"/>
          <w:sz w:val="19"/>
          <w:szCs w:val="19"/>
        </w:rPr>
        <w:t>5</w:t>
      </w:r>
      <w:r w:rsidR="008C3EBD">
        <w:rPr>
          <w:rFonts w:ascii="Arial" w:eastAsia="Arial" w:hAnsi="Arial" w:cs="Arial"/>
          <w:sz w:val="19"/>
          <w:szCs w:val="19"/>
        </w:rPr>
        <w:t>7</w:t>
      </w:r>
      <w:r w:rsidRPr="00557129">
        <w:rPr>
          <w:rFonts w:ascii="Arial" w:eastAsia="Arial" w:hAnsi="Arial" w:cs="Arial"/>
          <w:sz w:val="19"/>
          <w:szCs w:val="19"/>
        </w:rPr>
        <w:t xml:space="preserve"> m/s).</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w:t>
      </w:r>
      <w:r w:rsidR="005A146A">
        <w:rPr>
          <w:rFonts w:ascii="Arial" w:eastAsia="Arial" w:hAnsi="Arial" w:cs="Arial"/>
          <w:sz w:val="19"/>
          <w:szCs w:val="19"/>
        </w:rPr>
        <w:t>12</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BE299C">
        <w:rPr>
          <w:rFonts w:ascii="Arial" w:eastAsia="Arial" w:hAnsi="Arial" w:cs="Arial"/>
          <w:sz w:val="19"/>
          <w:szCs w:val="19"/>
        </w:rPr>
        <w:t>exhaust</w:t>
      </w:r>
      <w:r w:rsidRPr="00557129">
        <w:rPr>
          <w:rFonts w:ascii="Arial" w:eastAsia="Arial" w:hAnsi="Arial" w:cs="Arial"/>
          <w:sz w:val="19"/>
          <w:szCs w:val="19"/>
        </w:rPr>
        <w:t xml:space="preserve"> pressure drop at 1000 fpm free-area velocity.</w:t>
      </w:r>
    </w:p>
    <w:p w:rsidR="00976E7F" w:rsidRDefault="003A6C74"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5.  Sound </w:t>
      </w:r>
      <w:r w:rsidR="00976E7F">
        <w:rPr>
          <w:rFonts w:ascii="Arial" w:eastAsia="Arial" w:hAnsi="Arial" w:cs="Arial"/>
          <w:sz w:val="19"/>
          <w:szCs w:val="19"/>
        </w:rPr>
        <w:t>Absorption</w:t>
      </w:r>
      <w:r>
        <w:rPr>
          <w:rFonts w:ascii="Arial" w:eastAsia="Arial" w:hAnsi="Arial" w:cs="Arial"/>
          <w:sz w:val="19"/>
          <w:szCs w:val="19"/>
        </w:rPr>
        <w:t xml:space="preserve">: </w:t>
      </w:r>
      <w:r w:rsidR="00976E7F">
        <w:rPr>
          <w:rFonts w:ascii="Arial" w:eastAsia="Arial" w:hAnsi="Arial" w:cs="Arial"/>
          <w:sz w:val="19"/>
          <w:szCs w:val="19"/>
        </w:rPr>
        <w:t>Not less than the following (tested in accordance with ASTM E90-04):</w:t>
      </w:r>
    </w:p>
    <w:p w:rsidR="00976E7F" w:rsidRDefault="00976E7F"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      </w:t>
      </w:r>
    </w:p>
    <w:tbl>
      <w:tblPr>
        <w:tblStyle w:val="TableGrid"/>
        <w:tblW w:w="0" w:type="auto"/>
        <w:tblInd w:w="2127" w:type="dxa"/>
        <w:tblLook w:val="04A0" w:firstRow="1" w:lastRow="0" w:firstColumn="1" w:lastColumn="0" w:noHBand="0" w:noVBand="1"/>
      </w:tblPr>
      <w:tblGrid>
        <w:gridCol w:w="1412"/>
        <w:gridCol w:w="851"/>
        <w:gridCol w:w="850"/>
        <w:gridCol w:w="851"/>
        <w:gridCol w:w="850"/>
        <w:gridCol w:w="851"/>
        <w:gridCol w:w="850"/>
        <w:gridCol w:w="851"/>
        <w:gridCol w:w="850"/>
      </w:tblGrid>
      <w:tr w:rsidR="00FD0F01" w:rsidTr="008F62AB">
        <w:tc>
          <w:tcPr>
            <w:tcW w:w="1412" w:type="dxa"/>
          </w:tcPr>
          <w:p w:rsidR="00976E7F" w:rsidRPr="007270FB" w:rsidRDefault="00FD0F01" w:rsidP="00B51B50">
            <w:pPr>
              <w:tabs>
                <w:tab w:val="left" w:pos="1843"/>
                <w:tab w:val="left" w:pos="2127"/>
              </w:tabs>
              <w:rPr>
                <w:rFonts w:ascii="Arial" w:eastAsia="Arial" w:hAnsi="Arial" w:cs="Arial"/>
                <w:sz w:val="16"/>
                <w:szCs w:val="16"/>
              </w:rPr>
            </w:pPr>
            <w:r w:rsidRPr="007270FB">
              <w:rPr>
                <w:rFonts w:ascii="Arial" w:eastAsia="Arial" w:hAnsi="Arial" w:cs="Arial"/>
                <w:sz w:val="16"/>
                <w:szCs w:val="16"/>
              </w:rPr>
              <w:t>Octave Band / Frequency (Hz)</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 / 63</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2 / 125</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3 / 250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4 / 500</w:t>
            </w:r>
          </w:p>
        </w:tc>
        <w:tc>
          <w:tcPr>
            <w:tcW w:w="851"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5 / 1000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sidRPr="00FD0F01">
              <w:rPr>
                <w:rFonts w:ascii="Arial" w:eastAsia="Arial" w:hAnsi="Arial" w:cs="Arial"/>
                <w:sz w:val="16"/>
                <w:szCs w:val="16"/>
              </w:rPr>
              <w:t>6 / 2000</w:t>
            </w:r>
          </w:p>
        </w:tc>
        <w:tc>
          <w:tcPr>
            <w:tcW w:w="851"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7 / 4000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8 / 8000</w:t>
            </w:r>
          </w:p>
        </w:tc>
      </w:tr>
      <w:tr w:rsidR="00FD0F01" w:rsidTr="008F62AB">
        <w:trPr>
          <w:trHeight w:val="283"/>
        </w:trPr>
        <w:tc>
          <w:tcPr>
            <w:tcW w:w="1412" w:type="dxa"/>
          </w:tcPr>
          <w:p w:rsid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 xml:space="preserve">Transmission </w:t>
            </w:r>
          </w:p>
          <w:p w:rsidR="00976E7F" w:rsidRP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Loss (dB)</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7</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7</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7</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8</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11</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15</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14</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14</w:t>
            </w:r>
          </w:p>
        </w:tc>
      </w:tr>
      <w:tr w:rsidR="00FD0F01" w:rsidTr="008F62AB">
        <w:tc>
          <w:tcPr>
            <w:tcW w:w="1412" w:type="dxa"/>
          </w:tcPr>
          <w:p w:rsidR="00976E7F" w:rsidRP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Free Field Noise Reduction (dB)</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13</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13</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13</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14</w:t>
            </w:r>
          </w:p>
        </w:tc>
        <w:tc>
          <w:tcPr>
            <w:tcW w:w="851" w:type="dxa"/>
            <w:vAlign w:val="center"/>
          </w:tcPr>
          <w:p w:rsidR="00976E7F" w:rsidRPr="007270FB" w:rsidRDefault="007270FB" w:rsidP="000C3AE1">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17</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21</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20</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20</w:t>
            </w:r>
          </w:p>
        </w:tc>
      </w:tr>
    </w:tbl>
    <w:p w:rsidR="003A6C74" w:rsidRPr="00557129" w:rsidRDefault="00976E7F"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FD0F01">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r w:rsidR="003A6C74">
        <w:rPr>
          <w:rFonts w:ascii="Arial" w:eastAsia="Arial" w:hAnsi="Arial" w:cs="Arial"/>
          <w:sz w:val="19"/>
          <w:szCs w:val="19"/>
        </w:rPr>
        <w:t>6</w:t>
      </w:r>
      <w:r w:rsidRPr="00557129">
        <w:rPr>
          <w:rFonts w:ascii="Arial" w:eastAsia="Arial" w:hAnsi="Arial" w:cs="Arial"/>
          <w:sz w:val="19"/>
          <w:szCs w:val="19"/>
        </w:rPr>
        <w:t>.</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w:t>
      </w:r>
      <w:r w:rsidR="00900918">
        <w:rPr>
          <w:rFonts w:ascii="Arial" w:eastAsia="Arial" w:hAnsi="Arial" w:cs="Arial"/>
          <w:sz w:val="19"/>
          <w:szCs w:val="19"/>
        </w:rPr>
        <w:t xml:space="preserve"> and/or welded</w:t>
      </w:r>
      <w:r w:rsidRPr="00557129">
        <w:rPr>
          <w:rFonts w:ascii="Arial" w:eastAsia="Arial" w:hAnsi="Arial" w:cs="Arial"/>
          <w:sz w:val="19"/>
          <w:szCs w:val="19"/>
        </w:rPr>
        <w:t xml:space="preserve">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Aluminum Insulated Blank-Off Panels: 51 mm (2 inch), aluminum skin, insulated core, factory installed with removable screws and neoprene gaskets. Provide </w:t>
      </w:r>
      <w:proofErr w:type="spellStart"/>
      <w:r w:rsidR="007F14A5">
        <w:rPr>
          <w:rFonts w:ascii="Arial" w:eastAsia="Arial" w:hAnsi="Arial" w:cs="Arial"/>
          <w:sz w:val="19"/>
          <w:szCs w:val="19"/>
        </w:rPr>
        <w:t>Roxul</w:t>
      </w:r>
      <w:proofErr w:type="spellEnd"/>
      <w:r w:rsidR="007F14A5">
        <w:rPr>
          <w:rFonts w:ascii="Arial" w:eastAsia="Arial" w:hAnsi="Arial" w:cs="Arial"/>
          <w:sz w:val="19"/>
          <w:szCs w:val="19"/>
        </w:rPr>
        <w:t xml:space="preserve"> fiber batt </w:t>
      </w:r>
      <w:r w:rsidRPr="00557129">
        <w:rPr>
          <w:rFonts w:ascii="Arial" w:eastAsia="Arial" w:hAnsi="Arial" w:cs="Arial"/>
          <w:sz w:val="19"/>
          <w:szCs w:val="19"/>
        </w:rPr>
        <w:t>insulation</w:t>
      </w:r>
      <w:r w:rsidR="007F14A5">
        <w:rPr>
          <w:rFonts w:ascii="Arial" w:eastAsia="Arial" w:hAnsi="Arial" w:cs="Arial"/>
          <w:sz w:val="19"/>
          <w:szCs w:val="19"/>
        </w:rPr>
        <w:t>, minimum 3 lb</w:t>
      </w:r>
      <w:proofErr w:type="gramStart"/>
      <w:r w:rsidR="007F14A5">
        <w:rPr>
          <w:rFonts w:ascii="Arial" w:eastAsia="Arial" w:hAnsi="Arial" w:cs="Arial"/>
          <w:sz w:val="19"/>
          <w:szCs w:val="19"/>
        </w:rPr>
        <w:t>./</w:t>
      </w:r>
      <w:proofErr w:type="gramEnd"/>
      <w:r w:rsidR="007F14A5">
        <w:rPr>
          <w:rFonts w:ascii="Arial" w:eastAsia="Arial" w:hAnsi="Arial" w:cs="Arial"/>
          <w:sz w:val="19"/>
          <w:szCs w:val="19"/>
        </w:rPr>
        <w:t>cubic ft. density,</w:t>
      </w:r>
      <w:r w:rsidRPr="00557129">
        <w:rPr>
          <w:rFonts w:ascii="Arial" w:eastAsia="Arial" w:hAnsi="Arial" w:cs="Arial"/>
          <w:sz w:val="19"/>
          <w:szCs w:val="19"/>
        </w:rPr>
        <w:t xml:space="preserve"> 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Provide louver blades with blade supports </w:t>
      </w:r>
      <w:r w:rsidR="004F1DE3">
        <w:rPr>
          <w:rFonts w:ascii="Arial" w:eastAsia="Arial" w:hAnsi="Arial" w:cs="Arial"/>
          <w:sz w:val="19"/>
          <w:szCs w:val="19"/>
        </w:rPr>
        <w:t xml:space="preserve">if necessary </w:t>
      </w:r>
      <w:r w:rsidRPr="00557129">
        <w:rPr>
          <w:rFonts w:ascii="Arial" w:eastAsia="Arial" w:hAnsi="Arial" w:cs="Arial"/>
          <w:sz w:val="19"/>
          <w:szCs w:val="19"/>
        </w:rPr>
        <w:t xml:space="preserve">in section modulus and depth to resist loads anticipated and meet design requirements specified.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 xml:space="preserve">Protect mechanical and painted finishes on exposed surfaces from damage by applying a removable, </w:t>
      </w:r>
      <w:r w:rsidRPr="00B51B50">
        <w:rPr>
          <w:rFonts w:ascii="Arial" w:eastAsia="Arial" w:hAnsi="Arial" w:cs="Arial"/>
          <w:sz w:val="19"/>
          <w:szCs w:val="19"/>
        </w:rPr>
        <w:lastRenderedPageBreak/>
        <w:t>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342057">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Secure angle reinforcing as an integral part of the assembly. Neatly mit</w:t>
      </w:r>
      <w:r w:rsidR="007C4F73">
        <w:rPr>
          <w:rFonts w:ascii="Arial" w:eastAsia="Arial" w:hAnsi="Arial" w:cs="Arial"/>
          <w:sz w:val="19"/>
          <w:szCs w:val="19"/>
        </w:rPr>
        <w:t>er</w:t>
      </w:r>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lastRenderedPageBreak/>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E07F21">
      <w:rPr>
        <w:noProof/>
        <w:color w:val="808080" w:themeColor="background1" w:themeShade="80"/>
        <w:sz w:val="24"/>
        <w:szCs w:val="24"/>
      </w:rPr>
      <w:t>1</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E07F21">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4231F"/>
    <w:rsid w:val="000C3AE1"/>
    <w:rsid w:val="000E60C6"/>
    <w:rsid w:val="000F3FB4"/>
    <w:rsid w:val="001338D9"/>
    <w:rsid w:val="00195CB1"/>
    <w:rsid w:val="001A6548"/>
    <w:rsid w:val="001E1C74"/>
    <w:rsid w:val="002275C8"/>
    <w:rsid w:val="00242A67"/>
    <w:rsid w:val="00250B10"/>
    <w:rsid w:val="00263371"/>
    <w:rsid w:val="00292B78"/>
    <w:rsid w:val="0033262C"/>
    <w:rsid w:val="00342057"/>
    <w:rsid w:val="00342E1A"/>
    <w:rsid w:val="00385F0B"/>
    <w:rsid w:val="003A6C74"/>
    <w:rsid w:val="003B5A33"/>
    <w:rsid w:val="00403222"/>
    <w:rsid w:val="004051FF"/>
    <w:rsid w:val="004148DF"/>
    <w:rsid w:val="004F1DE3"/>
    <w:rsid w:val="00555110"/>
    <w:rsid w:val="00557129"/>
    <w:rsid w:val="005A146A"/>
    <w:rsid w:val="005D3484"/>
    <w:rsid w:val="005E30AD"/>
    <w:rsid w:val="00601768"/>
    <w:rsid w:val="00604909"/>
    <w:rsid w:val="006175D3"/>
    <w:rsid w:val="00635CF9"/>
    <w:rsid w:val="0067404D"/>
    <w:rsid w:val="00676F45"/>
    <w:rsid w:val="006B7C36"/>
    <w:rsid w:val="006C5975"/>
    <w:rsid w:val="007270FB"/>
    <w:rsid w:val="00746AF2"/>
    <w:rsid w:val="007474A8"/>
    <w:rsid w:val="00752846"/>
    <w:rsid w:val="00763F8A"/>
    <w:rsid w:val="007C4F73"/>
    <w:rsid w:val="007F05CD"/>
    <w:rsid w:val="007F14A5"/>
    <w:rsid w:val="00837CE2"/>
    <w:rsid w:val="008427BB"/>
    <w:rsid w:val="00847247"/>
    <w:rsid w:val="008968AE"/>
    <w:rsid w:val="008A133E"/>
    <w:rsid w:val="008B125B"/>
    <w:rsid w:val="008C3C29"/>
    <w:rsid w:val="008C3EBD"/>
    <w:rsid w:val="008D1727"/>
    <w:rsid w:val="008F62AB"/>
    <w:rsid w:val="00900918"/>
    <w:rsid w:val="00935D9D"/>
    <w:rsid w:val="00956FDD"/>
    <w:rsid w:val="00976E7F"/>
    <w:rsid w:val="00987A03"/>
    <w:rsid w:val="00A2242F"/>
    <w:rsid w:val="00A503DE"/>
    <w:rsid w:val="00AB527C"/>
    <w:rsid w:val="00AE3458"/>
    <w:rsid w:val="00AF0624"/>
    <w:rsid w:val="00B0160B"/>
    <w:rsid w:val="00B25327"/>
    <w:rsid w:val="00B51B50"/>
    <w:rsid w:val="00B576FB"/>
    <w:rsid w:val="00B57D7D"/>
    <w:rsid w:val="00BC4F5C"/>
    <w:rsid w:val="00BE299C"/>
    <w:rsid w:val="00BE5C62"/>
    <w:rsid w:val="00BE7031"/>
    <w:rsid w:val="00C12501"/>
    <w:rsid w:val="00C21B6A"/>
    <w:rsid w:val="00CC6FF5"/>
    <w:rsid w:val="00D82F32"/>
    <w:rsid w:val="00DC06A0"/>
    <w:rsid w:val="00DC5504"/>
    <w:rsid w:val="00DC6EA3"/>
    <w:rsid w:val="00DD030A"/>
    <w:rsid w:val="00E07489"/>
    <w:rsid w:val="00E07F21"/>
    <w:rsid w:val="00E240CC"/>
    <w:rsid w:val="00E44DB6"/>
    <w:rsid w:val="00E51C12"/>
    <w:rsid w:val="00E77CC5"/>
    <w:rsid w:val="00E935DB"/>
    <w:rsid w:val="00EB30ED"/>
    <w:rsid w:val="00EC57B7"/>
    <w:rsid w:val="00EE0259"/>
    <w:rsid w:val="00EF727D"/>
    <w:rsid w:val="00F37A34"/>
    <w:rsid w:val="00F37AAE"/>
    <w:rsid w:val="00F43E74"/>
    <w:rsid w:val="00F73D89"/>
    <w:rsid w:val="00F94E13"/>
    <w:rsid w:val="00FD0F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 w:type="table" w:styleId="TableGrid">
    <w:name w:val="Table Grid"/>
    <w:basedOn w:val="TableNormal"/>
    <w:uiPriority w:val="39"/>
    <w:rsid w:val="00976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F2131-EDB3-4BFB-8DA3-6CAB3D62E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18827</TotalTime>
  <Pages>9</Pages>
  <Words>4162</Words>
  <Characters>23728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35</cp:revision>
  <cp:lastPrinted>2016-12-07T19:19:00Z</cp:lastPrinted>
  <dcterms:created xsi:type="dcterms:W3CDTF">2016-08-26T18:49:00Z</dcterms:created>
  <dcterms:modified xsi:type="dcterms:W3CDTF">2016-12-21T19:23:00Z</dcterms:modified>
</cp:coreProperties>
</file>